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0" w:rsidRDefault="007B6D40" w:rsidP="007B6D40">
      <w:pPr>
        <w:spacing w:after="0" w:line="240" w:lineRule="auto"/>
      </w:pPr>
      <w:r w:rsidRPr="00BC1BCE">
        <w:t>Группа____________ Студент_</w:t>
      </w:r>
      <w:r>
        <w:t>_______________________________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781"/>
        <w:gridCol w:w="781"/>
        <w:gridCol w:w="744"/>
        <w:gridCol w:w="717"/>
        <w:gridCol w:w="946"/>
        <w:gridCol w:w="992"/>
        <w:gridCol w:w="840"/>
        <w:gridCol w:w="903"/>
        <w:gridCol w:w="798"/>
        <w:gridCol w:w="851"/>
        <w:gridCol w:w="861"/>
        <w:gridCol w:w="748"/>
        <w:gridCol w:w="939"/>
        <w:gridCol w:w="931"/>
        <w:gridCol w:w="844"/>
        <w:gridCol w:w="790"/>
      </w:tblGrid>
      <w:tr w:rsidR="009C32B9" w:rsidRPr="007C3A16" w:rsidTr="009C32B9">
        <w:trPr>
          <w:trHeight w:val="17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Оксид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Исходная магма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Ol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Aug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Hy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Pl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Низко-P </w:t>
            </w:r>
            <w:proofErr w:type="spellStart"/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кристал</w:t>
            </w:r>
            <w:proofErr w:type="spellEnd"/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 ассоциация ol-60% pl-40%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Высоко-P </w:t>
            </w:r>
            <w:proofErr w:type="spellStart"/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кристал</w:t>
            </w:r>
            <w:proofErr w:type="spellEnd"/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 ассоциация ol-30% aug-40% hy-30%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9C32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Оставшаяся магма после кристаллизации низко-P ассоциации ol-60% pl-40%; F-доля оставшейся магмы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7C3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Оставшаяся магма после кристаллизации высоко-P ассоциации ol-30% aug-40% hy-30%; F-доля оставшейся магмы</w:t>
            </w:r>
          </w:p>
        </w:tc>
      </w:tr>
      <w:tr w:rsidR="009C32B9" w:rsidRPr="007C3A16" w:rsidTr="009C32B9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F=0.95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F=0.85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F=0.8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F=0.95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F=0.9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F=0.85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F=0.8</w:t>
            </w: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SiO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49.27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41.07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49.68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50.25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TiO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18.20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33.46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FeO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MnO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MgO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53.72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16.19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23.26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16.23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9C32B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2B9" w:rsidRPr="007C3A16" w:rsidTr="00F1388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9C32B9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B9" w:rsidRDefault="009C32B9" w:rsidP="009C32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9C32B9" w:rsidRPr="007C3A16" w:rsidTr="00F138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FeO</w:t>
            </w:r>
            <w:proofErr w:type="spellEnd"/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MgO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7C3A16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B9" w:rsidRPr="009C32B9" w:rsidRDefault="009C32B9" w:rsidP="009C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3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2B9" w:rsidRDefault="009C32B9" w:rsidP="009C32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8.09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499"/>
      </w:tblGrid>
      <w:tr w:rsidR="004E3757" w:rsidRPr="004E3757" w:rsidTr="004E3757">
        <w:tc>
          <w:tcPr>
            <w:tcW w:w="10627" w:type="dxa"/>
          </w:tcPr>
          <w:p w:rsidR="00127CCA" w:rsidRDefault="00DA7DFB" w:rsidP="004E375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Данн</w:t>
            </w:r>
            <w:r w:rsidR="00600645">
              <w:rPr>
                <w:rFonts w:ascii="Times New Roman" w:hAnsi="Times New Roman" w:cs="Times New Roman"/>
                <w:sz w:val="24"/>
                <w:szCs w:val="20"/>
              </w:rPr>
              <w:t xml:space="preserve">ое Задание №8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 формате *</w:t>
            </w:r>
            <w:r w:rsidRPr="007C3A16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xlsx</w:t>
            </w:r>
            <w:proofErr w:type="spellEnd"/>
            <w:r w:rsidR="007C3A16" w:rsidRPr="007C3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C3A16">
              <w:rPr>
                <w:rFonts w:ascii="Times New Roman" w:hAnsi="Times New Roman" w:cs="Times New Roman"/>
                <w:sz w:val="24"/>
                <w:szCs w:val="20"/>
              </w:rPr>
              <w:t>можно скачать по ссылке</w:t>
            </w:r>
            <w:r w:rsidR="007C3A16" w:rsidRPr="007C3A16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hyperlink r:id="rId5" w:history="1">
              <w:r w:rsidR="00127CCA" w:rsidRPr="00127CCA">
                <w:rPr>
                  <w:rStyle w:val="a4"/>
                  <w:rFonts w:ascii="Times New Roman" w:hAnsi="Times New Roman" w:cs="Times New Roman"/>
                  <w:szCs w:val="20"/>
                </w:rPr>
                <w:t>https://disk.yandex.ru/i/7mBCIqIaaa-HEQ</w:t>
              </w:r>
            </w:hyperlink>
          </w:p>
          <w:p w:rsidR="004E3757" w:rsidRPr="004E3757" w:rsidRDefault="00127CCA" w:rsidP="004E3757">
            <w:pPr>
              <w:rPr>
                <w:rFonts w:ascii="Arial" w:hAnsi="Arial" w:cs="Arial"/>
                <w:sz w:val="16"/>
                <w:szCs w:val="20"/>
              </w:rPr>
            </w:pPr>
            <w:hyperlink r:id="rId6" w:history="1"/>
            <w:bookmarkStart w:id="0" w:name="_GoBack"/>
            <w:bookmarkEnd w:id="0"/>
            <w:r w:rsidR="004E3757" w:rsidRPr="004E3757">
              <w:rPr>
                <w:rFonts w:ascii="Arial" w:hAnsi="Arial" w:cs="Arial"/>
                <w:sz w:val="16"/>
                <w:szCs w:val="20"/>
              </w:rPr>
              <w:t xml:space="preserve">По содержанию главных элементов можно узнать о генезисе породы, определить условия фракционной кристаллизации гипотетической родительской магмы (глубину кристаллизации) и особенности фракционирования минеральных ассоциаций. Для работы вам нужно будет использовать программу типа </w:t>
            </w:r>
            <w:proofErr w:type="spellStart"/>
            <w:r w:rsidR="004E3757" w:rsidRPr="004E3757">
              <w:rPr>
                <w:rFonts w:ascii="Arial" w:hAnsi="Arial" w:cs="Arial"/>
                <w:sz w:val="16"/>
                <w:szCs w:val="20"/>
              </w:rPr>
              <w:t>Excel</w:t>
            </w:r>
            <w:proofErr w:type="spellEnd"/>
            <w:r w:rsidR="004E3757" w:rsidRPr="004E3757">
              <w:rPr>
                <w:rFonts w:ascii="Arial" w:hAnsi="Arial" w:cs="Arial"/>
                <w:sz w:val="16"/>
                <w:szCs w:val="20"/>
              </w:rPr>
              <w:t>. Если вы не знакомы с электронными таблицами, сейчас самое время начинать!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>Цель - рассмотреть простые тренды фракционной кристаллизации. Мы рассмотрим две фракционирующие ассоциации (фазы):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 xml:space="preserve">A) 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</w:rPr>
              <w:t>Низкобарная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 xml:space="preserve"> (низко-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>) ассоциация: 60% оливина, 40% плагиоклаза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 xml:space="preserve">B) 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</w:rPr>
              <w:t>Высокобарная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 xml:space="preserve"> (высоко-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>) ассоциация: 30% оливина, 40% авгита, 30% гиперстена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>Задача: вычислить состав «оставшейся магмы» (фракционированной) в зависимости от F (F - доля оставшейся жидкости) с долей прироста кристаллизующейся фазы 0,05 (5% приращения кристаллизации), начиная от 100% жидкости (F = 1,00) и до F = 0,80 (20% -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</w:rPr>
              <w:t>ная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 xml:space="preserve"> кристаллизация). Нужно рассчитать отдельно для 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</w:rPr>
              <w:t>низкобарных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 xml:space="preserve"> и 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</w:rPr>
              <w:t>высокобарных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 xml:space="preserve"> фракционирующих ассоциаций (низко-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и высоко-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>).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>1) Сначала рассчитайте петрохимический состав фракционирующей ассоциации на основе минеральных составов и указанных выше пропорций. Имеется 10 главных оксидов, для проведения этих расчетов.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>2) Затем нужно из состава первоначальной родительской магмы вычесть состав полученной фазы, умноженной на соответствующий прирост кристаллизующейся фазы (шаг прироста - 5%) и поделить полученную разность на долю оставшейся жидкости (F). Например, для низко-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ассоциации: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SiO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2 фракционированной магмы (при 5% кристаллизации) = (SiO</w:t>
            </w:r>
            <w:r w:rsidRPr="004E3757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в родительской магме - SiO</w:t>
            </w:r>
            <w:r w:rsidRPr="004E3757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в низко-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кристалл. фазе * (0.05))/0,95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SiO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2 фракционированной магмы (при 10% кристаллизации) = (SiO</w:t>
            </w:r>
            <w:r w:rsidRPr="004E3757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в родительской магме - SiO</w:t>
            </w:r>
            <w:r w:rsidRPr="004E3757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в низко-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кристалл. фазе * (0.10))/0,90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>Должны быть заполнены все ячейки. Некоторые значения уже подсчитаны, что</w:t>
            </w:r>
            <w:r w:rsidR="009C32B9">
              <w:rPr>
                <w:rFonts w:ascii="Arial" w:hAnsi="Arial" w:cs="Arial"/>
                <w:sz w:val="16"/>
                <w:szCs w:val="20"/>
              </w:rPr>
              <w:t>бы вы могли сверить корректность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своих расчетов. Не забудьте рассчитать коэффициенты 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FeO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MgO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. Кроме того, всегда вычисляйте общую сумму (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Total</w:t>
            </w:r>
            <w:r w:rsidRPr="004E3757">
              <w:rPr>
                <w:rFonts w:ascii="Arial" w:hAnsi="Arial" w:cs="Arial"/>
                <w:sz w:val="16"/>
                <w:szCs w:val="20"/>
              </w:rPr>
              <w:t>) итоговые значения для каждой фазы (столбца) - это будет ещё одной проверкой корректности ваших вычислений.</w:t>
            </w:r>
          </w:p>
          <w:p w:rsidR="004E3757" w:rsidRPr="00A72EAC" w:rsidRDefault="004E3757" w:rsidP="00A72EAC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 xml:space="preserve">3) </w:t>
            </w:r>
            <w:proofErr w:type="gramStart"/>
            <w:r w:rsidRPr="004E3757">
              <w:rPr>
                <w:rFonts w:ascii="Arial" w:hAnsi="Arial" w:cs="Arial"/>
                <w:sz w:val="16"/>
                <w:szCs w:val="20"/>
              </w:rPr>
              <w:t>В</w:t>
            </w:r>
            <w:proofErr w:type="gramEnd"/>
            <w:r w:rsidRPr="004E375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Excel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или тетради для 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low</w:t>
            </w:r>
            <w:r w:rsidRPr="004E3757">
              <w:rPr>
                <w:rFonts w:ascii="Arial" w:hAnsi="Arial" w:cs="Arial"/>
                <w:sz w:val="16"/>
                <w:szCs w:val="20"/>
              </w:rPr>
              <w:t>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и 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high</w:t>
            </w:r>
            <w:r w:rsidRPr="004E3757">
              <w:rPr>
                <w:rFonts w:ascii="Arial" w:hAnsi="Arial" w:cs="Arial"/>
                <w:sz w:val="16"/>
                <w:szCs w:val="20"/>
              </w:rPr>
              <w:t>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ассоциаций построить график зависимости 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FeO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MgO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 xml:space="preserve"> от 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F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в виде диаграммы, где 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FeO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MgO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 xml:space="preserve"> по оси Y, 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F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по оси 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X</w:t>
            </w:r>
            <w:r w:rsidR="00A72EAC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A72EAC" w:rsidRPr="00A72EAC">
              <w:rPr>
                <w:rFonts w:ascii="Arial" w:hAnsi="Arial" w:cs="Arial"/>
                <w:b/>
                <w:sz w:val="16"/>
                <w:szCs w:val="20"/>
                <w:u w:val="single"/>
              </w:rPr>
              <w:t>Опишите полученные графики и отличия между ними.</w:t>
            </w:r>
            <w:r w:rsidR="00A72EA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4499" w:type="dxa"/>
          </w:tcPr>
          <w:p w:rsidR="004E3757" w:rsidRPr="00A72EAC" w:rsidRDefault="00A72EAC" w:rsidP="004E37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Обязательно о</w:t>
            </w:r>
            <w:r w:rsidR="004E3757" w:rsidRPr="00A72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тветить на вопросы: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>1)Сравните, как изменяется состав оставшейся жидкой магмы после кристаллизации низко-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и высоко-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ассоциации.</w:t>
            </w:r>
            <w:r>
              <w:rPr>
                <w:rFonts w:ascii="Arial" w:hAnsi="Arial" w:cs="Arial"/>
                <w:sz w:val="16"/>
                <w:szCs w:val="20"/>
              </w:rPr>
              <w:t xml:space="preserve"> Напишите ответ.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 xml:space="preserve">2) Какая минеральная ассоциация демонстрирует 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</w:rPr>
              <w:t>толеитовый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, а какая известково-щелочной тренд?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 xml:space="preserve">3) </w:t>
            </w:r>
            <w:proofErr w:type="gramStart"/>
            <w:r w:rsidRPr="004E3757">
              <w:rPr>
                <w:rFonts w:ascii="Arial" w:hAnsi="Arial" w:cs="Arial"/>
                <w:sz w:val="16"/>
                <w:szCs w:val="20"/>
              </w:rPr>
              <w:t>В</w:t>
            </w:r>
            <w:proofErr w:type="gramEnd"/>
            <w:r w:rsidRPr="004E3757">
              <w:rPr>
                <w:rFonts w:ascii="Arial" w:hAnsi="Arial" w:cs="Arial"/>
                <w:sz w:val="16"/>
                <w:szCs w:val="20"/>
              </w:rPr>
              <w:t xml:space="preserve"> процессе остывания базальтовой магмы каждая из ассоциаций (низко-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 xml:space="preserve"> и высоко-</w:t>
            </w:r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P</w:t>
            </w:r>
            <w:r w:rsidRPr="004E3757">
              <w:rPr>
                <w:rFonts w:ascii="Arial" w:hAnsi="Arial" w:cs="Arial"/>
                <w:sz w:val="16"/>
                <w:szCs w:val="20"/>
              </w:rPr>
              <w:t>) проходит этапы фракционной кристаллизации. Какой из элементов является наилучшим индикатором фракционирования базальтов? Этот элемент совместимый или несовместимый? (Совместимый – значит обогащенный в твердой фазе, несовместимый – значит обогащенный в остаточной жидкой фазе).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>4)Какой из элементов наоборот наименее чувствителен при фракционной кристаллизации? (т.е. какой имеет наименьшее процентное изменение?)</w:t>
            </w:r>
          </w:p>
          <w:p w:rsidR="004E3757" w:rsidRPr="004E3757" w:rsidRDefault="004E3757" w:rsidP="004E3757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 xml:space="preserve">5) Какой элемент является абсолютно совместимым для обеих ассоциаций? </w:t>
            </w:r>
          </w:p>
          <w:p w:rsidR="004E3757" w:rsidRPr="004E3757" w:rsidRDefault="004E3757" w:rsidP="00A72EAC">
            <w:pPr>
              <w:rPr>
                <w:rFonts w:ascii="Arial" w:hAnsi="Arial" w:cs="Arial"/>
                <w:sz w:val="16"/>
                <w:szCs w:val="20"/>
              </w:rPr>
            </w:pPr>
            <w:r w:rsidRPr="004E3757">
              <w:rPr>
                <w:rFonts w:ascii="Arial" w:hAnsi="Arial" w:cs="Arial"/>
                <w:sz w:val="16"/>
                <w:szCs w:val="20"/>
              </w:rPr>
              <w:t>Выполненное задание можно предоставить в бумажном или электронном виде (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dim</w:t>
            </w:r>
            <w:r w:rsidR="00A72EAC">
              <w:rPr>
                <w:rFonts w:ascii="Arial" w:hAnsi="Arial" w:cs="Arial"/>
                <w:sz w:val="16"/>
                <w:szCs w:val="20"/>
                <w:lang w:val="en-US"/>
              </w:rPr>
              <w:t>onit</w:t>
            </w:r>
            <w:proofErr w:type="spellEnd"/>
            <w:r w:rsidR="00EB10B3">
              <w:rPr>
                <w:rFonts w:ascii="Arial" w:hAnsi="Arial" w:cs="Arial"/>
                <w:sz w:val="16"/>
                <w:szCs w:val="20"/>
              </w:rPr>
              <w:t>0</w:t>
            </w:r>
            <w:r w:rsidRPr="004E3757">
              <w:rPr>
                <w:rFonts w:ascii="Arial" w:hAnsi="Arial" w:cs="Arial"/>
                <w:sz w:val="16"/>
                <w:szCs w:val="20"/>
              </w:rPr>
              <w:t>@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ya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.</w:t>
            </w:r>
            <w:proofErr w:type="spellStart"/>
            <w:r w:rsidRPr="004E3757">
              <w:rPr>
                <w:rFonts w:ascii="Arial" w:hAnsi="Arial" w:cs="Arial"/>
                <w:sz w:val="16"/>
                <w:szCs w:val="20"/>
                <w:lang w:val="en-US"/>
              </w:rPr>
              <w:t>ru</w:t>
            </w:r>
            <w:proofErr w:type="spellEnd"/>
            <w:r w:rsidRPr="004E3757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</w:tbl>
    <w:p w:rsidR="004E3757" w:rsidRPr="007C02CD" w:rsidRDefault="004E3757" w:rsidP="009C32B9">
      <w:pPr>
        <w:spacing w:after="0" w:line="240" w:lineRule="auto"/>
        <w:rPr>
          <w:rFonts w:ascii="Arial" w:hAnsi="Arial" w:cs="Arial"/>
          <w:sz w:val="18"/>
        </w:rPr>
      </w:pPr>
    </w:p>
    <w:sectPr w:rsidR="004E3757" w:rsidRPr="007C02CD" w:rsidSect="009C32B9">
      <w:pgSz w:w="16838" w:h="11906" w:orient="landscape"/>
      <w:pgMar w:top="284" w:right="568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803"/>
    <w:multiLevelType w:val="hybridMultilevel"/>
    <w:tmpl w:val="9588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02EF"/>
    <w:multiLevelType w:val="hybridMultilevel"/>
    <w:tmpl w:val="DE2A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1063"/>
    <w:multiLevelType w:val="hybridMultilevel"/>
    <w:tmpl w:val="6AD4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5D42"/>
    <w:multiLevelType w:val="hybridMultilevel"/>
    <w:tmpl w:val="28EC7140"/>
    <w:lvl w:ilvl="0" w:tplc="1A2EB2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5180"/>
    <w:multiLevelType w:val="hybridMultilevel"/>
    <w:tmpl w:val="7FE05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978B7"/>
    <w:multiLevelType w:val="hybridMultilevel"/>
    <w:tmpl w:val="4F7E1C5A"/>
    <w:lvl w:ilvl="0" w:tplc="301036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E50"/>
    <w:rsid w:val="00000AC4"/>
    <w:rsid w:val="00030D5B"/>
    <w:rsid w:val="00086D88"/>
    <w:rsid w:val="000933F7"/>
    <w:rsid w:val="000941C2"/>
    <w:rsid w:val="00127CCA"/>
    <w:rsid w:val="001C2EC0"/>
    <w:rsid w:val="001C555C"/>
    <w:rsid w:val="00284E11"/>
    <w:rsid w:val="002C3DB7"/>
    <w:rsid w:val="00305808"/>
    <w:rsid w:val="00397191"/>
    <w:rsid w:val="004E1708"/>
    <w:rsid w:val="004E3757"/>
    <w:rsid w:val="00560267"/>
    <w:rsid w:val="005A290E"/>
    <w:rsid w:val="005A2BFA"/>
    <w:rsid w:val="00600645"/>
    <w:rsid w:val="006A4DF0"/>
    <w:rsid w:val="006D49B7"/>
    <w:rsid w:val="007B53C9"/>
    <w:rsid w:val="007B6D40"/>
    <w:rsid w:val="007C02CD"/>
    <w:rsid w:val="007C1EE1"/>
    <w:rsid w:val="007C3A16"/>
    <w:rsid w:val="007E366A"/>
    <w:rsid w:val="00822DFB"/>
    <w:rsid w:val="00824F28"/>
    <w:rsid w:val="009875E2"/>
    <w:rsid w:val="009C32B9"/>
    <w:rsid w:val="00A13F28"/>
    <w:rsid w:val="00A7198D"/>
    <w:rsid w:val="00A72EAC"/>
    <w:rsid w:val="00A73751"/>
    <w:rsid w:val="00B33118"/>
    <w:rsid w:val="00B5540D"/>
    <w:rsid w:val="00C46C36"/>
    <w:rsid w:val="00C8445F"/>
    <w:rsid w:val="00CA329E"/>
    <w:rsid w:val="00DA7DFB"/>
    <w:rsid w:val="00E23742"/>
    <w:rsid w:val="00EA3687"/>
    <w:rsid w:val="00EB10B3"/>
    <w:rsid w:val="00F1614D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B7B3"/>
  <w15:docId w15:val="{5ACBE658-1A58-4659-BA22-19D47CB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C4"/>
  </w:style>
  <w:style w:type="paragraph" w:styleId="1">
    <w:name w:val="heading 1"/>
    <w:basedOn w:val="a"/>
    <w:next w:val="a"/>
    <w:link w:val="10"/>
    <w:qFormat/>
    <w:rsid w:val="00CA329E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00" w:right="100"/>
      <w:jc w:val="right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3F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A329E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8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fdZ0fOj7cmCFIQ" TargetMode="External"/><Relationship Id="rId5" Type="http://schemas.openxmlformats.org/officeDocument/2006/relationships/hyperlink" Target="https://disk.yandex.ru/i/7mBCIqIaaa-H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IGC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 Dmitry</dc:creator>
  <cp:keywords/>
  <dc:description/>
  <cp:lastModifiedBy>Windows User</cp:lastModifiedBy>
  <cp:revision>13</cp:revision>
  <cp:lastPrinted>2018-10-24T09:37:00Z</cp:lastPrinted>
  <dcterms:created xsi:type="dcterms:W3CDTF">2018-10-23T11:24:00Z</dcterms:created>
  <dcterms:modified xsi:type="dcterms:W3CDTF">2021-10-18T15:37:00Z</dcterms:modified>
</cp:coreProperties>
</file>